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ind w:left="3179" w:right="3347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99ws42w07u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FINAL </w:t>
      </w:r>
    </w:p>
    <w:p w:rsidR="00000000" w:rsidDel="00000000" w:rsidP="00000000" w:rsidRDefault="00000000" w:rsidRPr="00000000" w14:paraId="00000007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8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8948"/>
        <w:tblGridChange w:id="0">
          <w:tblGrid>
            <w:gridCol w:w="8948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08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1" w:line="240" w:lineRule="auto"/>
              <w:ind w:left="-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I. Título do Projeto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8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38"/>
        <w:tblGridChange w:id="0">
          <w:tblGrid>
            <w:gridCol w:w="9038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0C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II. Identificação do coordenador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7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157"/>
        <w:tblGridChange w:id="0">
          <w:tblGrid>
            <w:gridCol w:w="9157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shd w:fill="d8d8d8" w:val="clear"/>
          </w:tcPr>
          <w:p w:rsidR="00000000" w:rsidDel="00000000" w:rsidP="00000000" w:rsidRDefault="00000000" w:rsidRPr="00000000" w14:paraId="00000015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III. Identificação do(s) bolsista(s)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" w:line="240" w:lineRule="auto"/>
              <w:ind w:left="4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Avaliação do bolsista pelo coordenador: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3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43"/>
        <w:tblGridChange w:id="0">
          <w:tblGrid>
            <w:gridCol w:w="9043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1F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" w:line="240" w:lineRule="auto"/>
              <w:ind w:left="69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IV. Atividades do Projeto</w:t>
            </w:r>
          </w:p>
        </w:tc>
      </w:tr>
      <w:tr>
        <w:trPr>
          <w:cantSplit w:val="0"/>
          <w:trHeight w:val="72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" w:line="240" w:lineRule="auto"/>
              <w:ind w:left="42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as ações realizadas em conformidade ao plano de trabalho.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8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38"/>
        <w:tblGridChange w:id="0">
          <w:tblGrid>
            <w:gridCol w:w="903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24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" w:line="240" w:lineRule="auto"/>
              <w:ind w:left="-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V. Relatar alterações em relação ao plano de trabalho</w:t>
            </w:r>
          </w:p>
        </w:tc>
      </w:tr>
      <w:tr>
        <w:trPr>
          <w:cantSplit w:val="0"/>
          <w:trHeight w:val="123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" w:line="240" w:lineRule="auto"/>
              <w:ind w:left="455" w:right="49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 que foi alterado da proposta original aprovada.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before="9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455" w:right="5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Caso não tenha alterações, colocar a frase: “Não houve alterações”.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53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53"/>
        <w:tblGridChange w:id="0">
          <w:tblGrid>
            <w:gridCol w:w="9053"/>
          </w:tblGrid>
        </w:tblGridChange>
      </w:tblGrid>
      <w:tr>
        <w:trPr>
          <w:cantSplit w:val="0"/>
          <w:trHeight w:val="627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2B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" w:line="240" w:lineRule="auto"/>
              <w:ind w:left="-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VI. Resultados alcançados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" w:line="240" w:lineRule="auto"/>
              <w:ind w:left="9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os resultados alcançados em conformidade com a linha de ação executada. Informe o público atingido, as parcerias firmadas com o ecossistema local e/ou regional e a apresentação dos resultados para a comunidade, apresente evidências de como o projeto contribuiu para a cultura de inovação institucional.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97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97"/>
        <w:tblGridChange w:id="0">
          <w:tblGrid>
            <w:gridCol w:w="9097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30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VII. Aspectos positivos quanto às atividades do projeto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1" w:line="240" w:lineRule="auto"/>
              <w:ind w:left="9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os pontos positivos das ações realizadas deixando claro o seu impacto.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before="1"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1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97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9097"/>
        <w:tblGridChange w:id="0">
          <w:tblGrid>
            <w:gridCol w:w="9097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e5e5e5" w:val="clear"/>
          </w:tcPr>
          <w:p w:rsidR="00000000" w:rsidDel="00000000" w:rsidP="00000000" w:rsidRDefault="00000000" w:rsidRPr="00000000" w14:paraId="00000037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VIII. Pontos de Melhoria e Ações Futuras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before="1"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999999"/>
                <w:sz w:val="24"/>
                <w:szCs w:val="24"/>
                <w:rtl w:val="0"/>
              </w:rPr>
              <w:t xml:space="preserve">Descreva os pontos de melhoria ou de ações futuras para o projeto.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35.0" w:type="dxa"/>
        <w:jc w:val="left"/>
        <w:tblInd w:w="664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2460"/>
        <w:gridCol w:w="990"/>
        <w:gridCol w:w="1335"/>
        <w:gridCol w:w="1230"/>
        <w:gridCol w:w="3120"/>
        <w:tblGridChange w:id="0">
          <w:tblGrid>
            <w:gridCol w:w="2460"/>
            <w:gridCol w:w="990"/>
            <w:gridCol w:w="1335"/>
            <w:gridCol w:w="1230"/>
            <w:gridCol w:w="3120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gridSpan w:val="5"/>
            <w:shd w:fill="e5e5e5" w:val="clear"/>
          </w:tcPr>
          <w:p w:rsidR="00000000" w:rsidDel="00000000" w:rsidP="00000000" w:rsidRDefault="00000000" w:rsidRPr="00000000" w14:paraId="0000003D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before="1" w:line="240" w:lineRule="auto"/>
              <w:ind w:left="3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IX. Aspectos Financeiros: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tabs>
          <w:tab w:val="left" w:leader="none" w:pos="803"/>
        </w:tabs>
        <w:spacing w:before="126" w:lin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DESPESAS COM BOLSAS </w:t>
      </w:r>
    </w:p>
    <w:tbl>
      <w:tblPr>
        <w:tblStyle w:val="Table1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1.4274569100726"/>
        <w:gridCol w:w="1954.451995849855"/>
        <w:gridCol w:w="2037.4240145415943"/>
        <w:gridCol w:w="1401.305204571594"/>
        <w:gridCol w:w="1110.903139150507"/>
        <w:tblGridChange w:id="0">
          <w:tblGrid>
            <w:gridCol w:w="2521.4274569100726"/>
            <w:gridCol w:w="1954.451995849855"/>
            <w:gridCol w:w="2037.4240145415943"/>
            <w:gridCol w:w="1401.305204571594"/>
            <w:gridCol w:w="1110.903139150507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Nível/Tipo de Bolsa (Graduação ou Técnico)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Mensal (Referência)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Quantidade de Bolsas (Unid.)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Duração (Meses)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BOLSAS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DESPESAS DE CUSTEIO E SERVIÇOS DE TERCEIROS</w:t>
        <w:br w:type="textWrapping"/>
      </w:r>
    </w:p>
    <w:tbl>
      <w:tblPr>
        <w:tblStyle w:val="Table11"/>
        <w:tblW w:w="7792.8715790321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28.347423324003"/>
        <w:gridCol w:w="1403.4555450389676"/>
        <w:gridCol w:w="1403.4555450389676"/>
        <w:gridCol w:w="1458.8551060273476"/>
        <w:gridCol w:w="1098.7579596028759"/>
        <w:tblGridChange w:id="0">
          <w:tblGrid>
            <w:gridCol w:w="2428.347423324003"/>
            <w:gridCol w:w="1403.4555450389676"/>
            <w:gridCol w:w="1403.4555450389676"/>
            <w:gridCol w:w="1458.8551060273476"/>
            <w:gridCol w:w="1098.7579596028759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Item de Custeio / Serviço (Pessoa Jurídica)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Justificativa/Aplicação no Projeto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CUSTEIO E SERVIÇOS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  <w:t xml:space="preserve">C)RESUMO DA EXECUÇÃO ORÇAMENTÁRIA E SALDO</w:t>
      </w:r>
    </w:p>
    <w:tbl>
      <w:tblPr>
        <w:tblStyle w:val="Table12"/>
        <w:tblW w:w="6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5"/>
        <w:gridCol w:w="2000"/>
        <w:tblGridChange w:id="0">
          <w:tblGrid>
            <w:gridCol w:w="4205"/>
            <w:gridCol w:w="20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BOLSAS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SUBTOTAL CUSTEIO E SERVIÇOS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TOTAL GERAL DA PROPOSTA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DESCENTRALIZADO/RECEBIDO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VALOR TOTAL UTILIZADO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SALDO A DEVOLVER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Legenda:</w:t>
      </w:r>
    </w:p>
    <w:p w:rsidR="00000000" w:rsidDel="00000000" w:rsidP="00000000" w:rsidRDefault="00000000" w:rsidRPr="00000000" w14:paraId="00000083">
      <w:pPr>
        <w:widowControl w:val="0"/>
        <w:ind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Valor total descentralizado/recebido: quanto o projeto recebeu em valores disponibilizados.</w:t>
      </w:r>
    </w:p>
    <w:p w:rsidR="00000000" w:rsidDel="00000000" w:rsidP="00000000" w:rsidRDefault="00000000" w:rsidRPr="00000000" w14:paraId="00000084">
      <w:pPr>
        <w:widowControl w:val="0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Valor Total utilizado: do valor recebido, quanto foi utilizado para o pagamento dos bolsistas e  compra de materiais de custeio.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firstLine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Obs: Anexar fotos e demais comprovações que julgarem 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elevantes.</w:t>
      </w:r>
    </w:p>
    <w:p w:rsidR="00000000" w:rsidDel="00000000" w:rsidP="00000000" w:rsidRDefault="00000000" w:rsidRPr="00000000" w14:paraId="00000088">
      <w:pPr>
        <w:spacing w:after="28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Local/UF, data.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36" w:line="240" w:lineRule="auto"/>
        <w:ind w:left="3180" w:right="334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Coordenador</w:t>
      </w:r>
    </w:p>
    <w:p w:rsidR="00000000" w:rsidDel="00000000" w:rsidP="00000000" w:rsidRDefault="00000000" w:rsidRPr="00000000" w14:paraId="0000008D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3180" w:right="3345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sz w:val="24"/>
          <w:szCs w:val="24"/>
          <w:rtl w:val="0"/>
        </w:rPr>
        <w:t xml:space="preserve">(documento 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